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DDDB" w14:textId="77777777" w:rsidR="00205F85" w:rsidRPr="007836E0" w:rsidRDefault="00205F85" w:rsidP="00783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7836E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DISTAL BICEPS TENDON POST-OP PHYSICAL THERAPY PRESCRIPTION</w:t>
      </w:r>
    </w:p>
    <w:p w14:paraId="55180B79" w14:textId="77777777" w:rsidR="00205F85" w:rsidRPr="007836E0" w:rsidRDefault="00205F85" w:rsidP="00205F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836E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7425806" w14:textId="77777777" w:rsidR="007836E0" w:rsidRPr="007836E0" w:rsidRDefault="007836E0" w:rsidP="007836E0">
      <w:pPr>
        <w:pStyle w:val="NormalWeb"/>
      </w:pPr>
      <w:r w:rsidRPr="007836E0">
        <w:rPr>
          <w:b/>
          <w:bCs/>
          <w:sz w:val="22"/>
          <w:szCs w:val="22"/>
        </w:rPr>
        <w:t xml:space="preserve">IMMOBILIZATION </w:t>
      </w:r>
    </w:p>
    <w:p w14:paraId="0737AD02" w14:textId="77777777" w:rsidR="007836E0" w:rsidRPr="007836E0" w:rsidRDefault="007836E0" w:rsidP="007836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Posterior splint </w:t>
      </w:r>
    </w:p>
    <w:p w14:paraId="1DC7D1BA" w14:textId="2FDD8426" w:rsidR="007836E0" w:rsidRPr="007836E0" w:rsidRDefault="007836E0" w:rsidP="007836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Elbow immobilization at 90 degrees for 7-10 days </w:t>
      </w:r>
    </w:p>
    <w:p w14:paraId="68FCB194" w14:textId="77777777" w:rsidR="007836E0" w:rsidRPr="007836E0" w:rsidRDefault="007836E0" w:rsidP="007836E0">
      <w:pPr>
        <w:pStyle w:val="NormalWeb"/>
      </w:pPr>
      <w:r w:rsidRPr="007836E0">
        <w:rPr>
          <w:b/>
          <w:bCs/>
          <w:sz w:val="22"/>
          <w:szCs w:val="22"/>
        </w:rPr>
        <w:t xml:space="preserve">BRACE </w:t>
      </w:r>
    </w:p>
    <w:p w14:paraId="3B709121" w14:textId="77777777" w:rsidR="007836E0" w:rsidRPr="007836E0" w:rsidRDefault="007836E0" w:rsidP="007836E0">
      <w:pPr>
        <w:pStyle w:val="NormalWeb"/>
        <w:numPr>
          <w:ilvl w:val="1"/>
          <w:numId w:val="2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Elbow placed in ROM brace at 7-10 days post-operative </w:t>
      </w:r>
    </w:p>
    <w:p w14:paraId="687C706F" w14:textId="77777777" w:rsidR="007836E0" w:rsidRPr="007836E0" w:rsidRDefault="007836E0" w:rsidP="007836E0">
      <w:pPr>
        <w:pStyle w:val="NormalWeb"/>
        <w:numPr>
          <w:ilvl w:val="1"/>
          <w:numId w:val="2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ROM set at 45 degrees to full flexion </w:t>
      </w:r>
    </w:p>
    <w:p w14:paraId="08F23D2D" w14:textId="77777777" w:rsidR="007836E0" w:rsidRPr="007836E0" w:rsidRDefault="007836E0" w:rsidP="007836E0">
      <w:pPr>
        <w:pStyle w:val="NormalWeb"/>
        <w:numPr>
          <w:ilvl w:val="1"/>
          <w:numId w:val="2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Gradually increase elbow ROM in brace </w:t>
      </w:r>
    </w:p>
    <w:p w14:paraId="3055C06D" w14:textId="14E1CA1A" w:rsidR="007836E0" w:rsidRPr="007836E0" w:rsidRDefault="007836E0" w:rsidP="007836E0">
      <w:pPr>
        <w:pStyle w:val="NormalWeb"/>
        <w:numPr>
          <w:ilvl w:val="1"/>
          <w:numId w:val="2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Brace or sling is discontinued at 8 weeks </w:t>
      </w:r>
    </w:p>
    <w:p w14:paraId="7AA54B38" w14:textId="77777777" w:rsidR="007836E0" w:rsidRPr="007836E0" w:rsidRDefault="007836E0" w:rsidP="007836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7836E0">
        <w:rPr>
          <w:rFonts w:ascii="Times New Roman" w:hAnsi="Times New Roman" w:cs="Times New Roman"/>
          <w:b/>
          <w:bCs/>
          <w:sz w:val="22"/>
          <w:szCs w:val="22"/>
        </w:rPr>
        <w:t>Range of Motion Progression:</w:t>
      </w:r>
      <w:r w:rsidRPr="007836E0">
        <w:rPr>
          <w:rFonts w:ascii="Times New Roman" w:hAnsi="Times New Roman" w:cs="Times New Roman"/>
          <w:sz w:val="22"/>
          <w:szCs w:val="22"/>
        </w:rPr>
        <w:br/>
        <w:t>Week 2: 45 degrees to full elbow flexion.</w:t>
      </w:r>
      <w:r w:rsidRPr="007836E0">
        <w:rPr>
          <w:rFonts w:ascii="Times New Roman" w:hAnsi="Times New Roman" w:cs="Times New Roman"/>
          <w:sz w:val="22"/>
          <w:szCs w:val="22"/>
        </w:rPr>
        <w:br/>
        <w:t>Week 3: 45 degrees to full flexion.</w:t>
      </w:r>
      <w:r w:rsidRPr="007836E0">
        <w:rPr>
          <w:rFonts w:ascii="Times New Roman" w:hAnsi="Times New Roman" w:cs="Times New Roman"/>
          <w:sz w:val="22"/>
          <w:szCs w:val="22"/>
        </w:rPr>
        <w:br/>
        <w:t>Week 4: 30 degrees to full elbow flexion.</w:t>
      </w:r>
      <w:r w:rsidRPr="007836E0">
        <w:rPr>
          <w:rFonts w:ascii="Times New Roman" w:hAnsi="Times New Roman" w:cs="Times New Roman"/>
          <w:sz w:val="22"/>
          <w:szCs w:val="22"/>
        </w:rPr>
        <w:br/>
        <w:t>Week 5: 20 degrees to full elbow flexion.</w:t>
      </w:r>
      <w:r w:rsidRPr="007836E0">
        <w:rPr>
          <w:rFonts w:ascii="Times New Roman" w:hAnsi="Times New Roman" w:cs="Times New Roman"/>
          <w:sz w:val="22"/>
          <w:szCs w:val="22"/>
        </w:rPr>
        <w:br/>
        <w:t>Week 6: 10 degrees to full elbow flexion; full supination-pronation</w:t>
      </w:r>
      <w:r w:rsidRPr="007836E0">
        <w:rPr>
          <w:rFonts w:ascii="Times New Roman" w:hAnsi="Times New Roman" w:cs="Times New Roman"/>
          <w:sz w:val="22"/>
          <w:szCs w:val="22"/>
        </w:rPr>
        <w:br/>
        <w:t>Week 8: Full ROM of elbow; full supination-pronation.</w:t>
      </w:r>
    </w:p>
    <w:p w14:paraId="48F85A19" w14:textId="324390E4" w:rsidR="007836E0" w:rsidRPr="007836E0" w:rsidRDefault="007836E0" w:rsidP="00205F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1110ED28" w14:textId="77777777" w:rsidR="007836E0" w:rsidRPr="007836E0" w:rsidRDefault="007836E0" w:rsidP="007836E0">
      <w:pPr>
        <w:pStyle w:val="NormalWeb"/>
      </w:pPr>
      <w:r w:rsidRPr="007836E0">
        <w:rPr>
          <w:b/>
          <w:bCs/>
          <w:sz w:val="22"/>
          <w:szCs w:val="22"/>
        </w:rPr>
        <w:t xml:space="preserve">RANGE OF MOTION EXERCISES </w:t>
      </w:r>
    </w:p>
    <w:p w14:paraId="5166CF80" w14:textId="77777777" w:rsidR="007836E0" w:rsidRPr="007836E0" w:rsidRDefault="007836E0" w:rsidP="007836E0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3-5: passive ROM for elbow flexion and supination; active-assisted ROM for elbow extension and pronation </w:t>
      </w:r>
    </w:p>
    <w:p w14:paraId="703355A3" w14:textId="77777777" w:rsidR="007836E0" w:rsidRPr="007836E0" w:rsidRDefault="007836E0" w:rsidP="007836E0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6-8: initiate AAROM elbow flexion </w:t>
      </w:r>
    </w:p>
    <w:p w14:paraId="3E6ED81A" w14:textId="3B155E15" w:rsidR="007836E0" w:rsidRPr="007836E0" w:rsidRDefault="007836E0" w:rsidP="007836E0">
      <w:pPr>
        <w:pStyle w:val="NormalWeb"/>
        <w:numPr>
          <w:ilvl w:val="1"/>
          <w:numId w:val="3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9: active ROM elbow flexion </w:t>
      </w:r>
    </w:p>
    <w:p w14:paraId="70E066FF" w14:textId="3D65265A" w:rsidR="007836E0" w:rsidRPr="007836E0" w:rsidRDefault="007836E0" w:rsidP="007836E0">
      <w:pPr>
        <w:pStyle w:val="NormalWeb"/>
      </w:pPr>
      <w:r w:rsidRPr="007836E0">
        <w:rPr>
          <w:b/>
          <w:bCs/>
          <w:sz w:val="22"/>
          <w:szCs w:val="22"/>
        </w:rPr>
        <w:t xml:space="preserve">STRENGTHENING PROGRAM </w:t>
      </w:r>
    </w:p>
    <w:p w14:paraId="30C91724" w14:textId="77777777" w:rsidR="007836E0" w:rsidRPr="007836E0" w:rsidRDefault="007836E0" w:rsidP="007836E0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2-3: isometrics for triceps and shoulder muscles </w:t>
      </w:r>
    </w:p>
    <w:p w14:paraId="2D898371" w14:textId="77777777" w:rsidR="007836E0" w:rsidRPr="007836E0" w:rsidRDefault="007836E0" w:rsidP="007836E0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9: active ROM, no resistance applied </w:t>
      </w:r>
    </w:p>
    <w:p w14:paraId="28C2F21D" w14:textId="77777777" w:rsidR="007836E0" w:rsidRDefault="007836E0" w:rsidP="007836E0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10: PRE (progressive resistive exercise) program is initiated for elbow flexion and supination/pronation ; Begin with one pound and gradually increase shoulder strengthening program </w:t>
      </w:r>
    </w:p>
    <w:p w14:paraId="20FC21DB" w14:textId="5FA06EAE" w:rsidR="007836E0" w:rsidRPr="007836E0" w:rsidRDefault="007836E0" w:rsidP="007836E0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836E0">
        <w:rPr>
          <w:sz w:val="22"/>
          <w:szCs w:val="22"/>
        </w:rPr>
        <w:t xml:space="preserve">Week 14: may initiate light weight training such as bench press and shoulder press </w:t>
      </w:r>
    </w:p>
    <w:p w14:paraId="51BC5241" w14:textId="77777777" w:rsidR="00205F85" w:rsidRPr="007836E0" w:rsidRDefault="00205F85" w:rsidP="00205F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716458" w14:textId="617A5B02" w:rsidR="00205F85" w:rsidRPr="007836E0" w:rsidRDefault="00205F85" w:rsidP="00205F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7836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6 months</w:t>
      </w:r>
      <w:r w:rsidR="007836E0" w:rsidRPr="007836E0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Pr="007836E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7836E0">
        <w:rPr>
          <w:rFonts w:ascii="Times New Roman" w:hAnsi="Times New Roman" w:cs="Times New Roman"/>
          <w:color w:val="000000"/>
          <w:sz w:val="22"/>
          <w:szCs w:val="22"/>
        </w:rPr>
        <w:t>May return to vigorous lab</w:t>
      </w:r>
      <w:r w:rsidR="007836E0">
        <w:rPr>
          <w:rFonts w:ascii="Times New Roman" w:hAnsi="Times New Roman" w:cs="Times New Roman"/>
          <w:color w:val="000000"/>
          <w:sz w:val="22"/>
          <w:szCs w:val="22"/>
        </w:rPr>
        <w:t xml:space="preserve">por; </w:t>
      </w:r>
      <w:r w:rsidRPr="007836E0">
        <w:rPr>
          <w:rFonts w:ascii="Times New Roman" w:hAnsi="Times New Roman" w:cs="Times New Roman"/>
          <w:color w:val="000000"/>
          <w:sz w:val="22"/>
          <w:szCs w:val="22"/>
        </w:rPr>
        <w:t>Continue to strengthen for 1 year</w:t>
      </w:r>
    </w:p>
    <w:p w14:paraId="18C3BF97" w14:textId="199DA91E" w:rsidR="00BC1B6B" w:rsidRPr="007836E0" w:rsidRDefault="00BC1B6B" w:rsidP="00205F85">
      <w:pPr>
        <w:rPr>
          <w:rFonts w:ascii="Times New Roman" w:hAnsi="Times New Roman" w:cs="Times New Roman"/>
        </w:rPr>
      </w:pPr>
    </w:p>
    <w:sectPr w:rsidR="00BC1B6B" w:rsidRPr="007836E0" w:rsidSect="00293EF0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F6C3" w14:textId="77777777" w:rsidR="00AA5899" w:rsidRDefault="00AA5899" w:rsidP="007836E0">
      <w:r>
        <w:separator/>
      </w:r>
    </w:p>
  </w:endnote>
  <w:endnote w:type="continuationSeparator" w:id="0">
    <w:p w14:paraId="5EAFAFE5" w14:textId="77777777" w:rsidR="00AA5899" w:rsidRDefault="00AA5899" w:rsidP="007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542D" w14:textId="3601FF96" w:rsidR="007836E0" w:rsidRDefault="007836E0" w:rsidP="007836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20F2" w14:textId="77777777" w:rsidR="00AA5899" w:rsidRDefault="00AA5899" w:rsidP="007836E0">
      <w:r>
        <w:separator/>
      </w:r>
    </w:p>
  </w:footnote>
  <w:footnote w:type="continuationSeparator" w:id="0">
    <w:p w14:paraId="37E60226" w14:textId="77777777" w:rsidR="00AA5899" w:rsidRDefault="00AA5899" w:rsidP="0078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5E0B"/>
    <w:multiLevelType w:val="multilevel"/>
    <w:tmpl w:val="192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835E8"/>
    <w:multiLevelType w:val="multilevel"/>
    <w:tmpl w:val="A218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03490"/>
    <w:multiLevelType w:val="multilevel"/>
    <w:tmpl w:val="4BB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06906"/>
    <w:multiLevelType w:val="multilevel"/>
    <w:tmpl w:val="D550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47DB5"/>
    <w:multiLevelType w:val="hybridMultilevel"/>
    <w:tmpl w:val="A5E26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2B4"/>
    <w:multiLevelType w:val="hybridMultilevel"/>
    <w:tmpl w:val="1170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49044">
    <w:abstractNumId w:val="2"/>
  </w:num>
  <w:num w:numId="2" w16cid:durableId="1601908681">
    <w:abstractNumId w:val="1"/>
  </w:num>
  <w:num w:numId="3" w16cid:durableId="50547104">
    <w:abstractNumId w:val="3"/>
  </w:num>
  <w:num w:numId="4" w16cid:durableId="2120252913">
    <w:abstractNumId w:val="0"/>
  </w:num>
  <w:num w:numId="5" w16cid:durableId="1340305738">
    <w:abstractNumId w:val="4"/>
  </w:num>
  <w:num w:numId="6" w16cid:durableId="35037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AD"/>
    <w:rsid w:val="00011FB5"/>
    <w:rsid w:val="00037F7E"/>
    <w:rsid w:val="000973EF"/>
    <w:rsid w:val="000C37CE"/>
    <w:rsid w:val="0010310F"/>
    <w:rsid w:val="0011453D"/>
    <w:rsid w:val="0016269A"/>
    <w:rsid w:val="0016410B"/>
    <w:rsid w:val="001A66AB"/>
    <w:rsid w:val="001D7E5B"/>
    <w:rsid w:val="00205F85"/>
    <w:rsid w:val="00214408"/>
    <w:rsid w:val="00227598"/>
    <w:rsid w:val="00247070"/>
    <w:rsid w:val="00254EEA"/>
    <w:rsid w:val="00256103"/>
    <w:rsid w:val="0028546B"/>
    <w:rsid w:val="003134F3"/>
    <w:rsid w:val="003238BB"/>
    <w:rsid w:val="00331D2E"/>
    <w:rsid w:val="00354891"/>
    <w:rsid w:val="00355C63"/>
    <w:rsid w:val="0036336D"/>
    <w:rsid w:val="00380950"/>
    <w:rsid w:val="003A3572"/>
    <w:rsid w:val="003F210C"/>
    <w:rsid w:val="003F3C03"/>
    <w:rsid w:val="003F3DA1"/>
    <w:rsid w:val="0043188B"/>
    <w:rsid w:val="00453CD1"/>
    <w:rsid w:val="004577B1"/>
    <w:rsid w:val="00482BEE"/>
    <w:rsid w:val="004B4671"/>
    <w:rsid w:val="005143B2"/>
    <w:rsid w:val="00583FEB"/>
    <w:rsid w:val="005928FB"/>
    <w:rsid w:val="005B4F33"/>
    <w:rsid w:val="005B6289"/>
    <w:rsid w:val="005E0469"/>
    <w:rsid w:val="00632DA2"/>
    <w:rsid w:val="006918A3"/>
    <w:rsid w:val="006A0394"/>
    <w:rsid w:val="0071692C"/>
    <w:rsid w:val="0073559E"/>
    <w:rsid w:val="007650E9"/>
    <w:rsid w:val="007836E0"/>
    <w:rsid w:val="007A78AF"/>
    <w:rsid w:val="007C239C"/>
    <w:rsid w:val="00812174"/>
    <w:rsid w:val="0081234A"/>
    <w:rsid w:val="008248A3"/>
    <w:rsid w:val="00827BB8"/>
    <w:rsid w:val="0084708F"/>
    <w:rsid w:val="00882615"/>
    <w:rsid w:val="008A0594"/>
    <w:rsid w:val="008A5BEB"/>
    <w:rsid w:val="008B3F43"/>
    <w:rsid w:val="008B40E1"/>
    <w:rsid w:val="008E6486"/>
    <w:rsid w:val="00945251"/>
    <w:rsid w:val="009803D9"/>
    <w:rsid w:val="00A11158"/>
    <w:rsid w:val="00A543AF"/>
    <w:rsid w:val="00A95440"/>
    <w:rsid w:val="00AA5899"/>
    <w:rsid w:val="00AB3060"/>
    <w:rsid w:val="00AB3AE1"/>
    <w:rsid w:val="00B56C21"/>
    <w:rsid w:val="00B61260"/>
    <w:rsid w:val="00BC18B3"/>
    <w:rsid w:val="00BC1B6B"/>
    <w:rsid w:val="00BC2C88"/>
    <w:rsid w:val="00BC3F8F"/>
    <w:rsid w:val="00BE1B90"/>
    <w:rsid w:val="00BE5CD1"/>
    <w:rsid w:val="00BF17F6"/>
    <w:rsid w:val="00C55DFD"/>
    <w:rsid w:val="00C87177"/>
    <w:rsid w:val="00C9607E"/>
    <w:rsid w:val="00CC356E"/>
    <w:rsid w:val="00CD21AD"/>
    <w:rsid w:val="00D97FC9"/>
    <w:rsid w:val="00DD6506"/>
    <w:rsid w:val="00DD7E42"/>
    <w:rsid w:val="00E25A0C"/>
    <w:rsid w:val="00E33F2A"/>
    <w:rsid w:val="00E4501E"/>
    <w:rsid w:val="00E65452"/>
    <w:rsid w:val="00E66A36"/>
    <w:rsid w:val="00F22867"/>
    <w:rsid w:val="00F310B2"/>
    <w:rsid w:val="00F341C1"/>
    <w:rsid w:val="00F34405"/>
    <w:rsid w:val="00F42988"/>
    <w:rsid w:val="00F74816"/>
    <w:rsid w:val="00FA2A57"/>
    <w:rsid w:val="00FC06AD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FB9D5"/>
  <w15:chartTrackingRefBased/>
  <w15:docId w15:val="{76D0204B-F3F7-3449-AF59-598DF15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6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83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E0"/>
  </w:style>
  <w:style w:type="paragraph" w:styleId="Footer">
    <w:name w:val="footer"/>
    <w:basedOn w:val="Normal"/>
    <w:link w:val="FooterChar"/>
    <w:uiPriority w:val="99"/>
    <w:unhideWhenUsed/>
    <w:rsid w:val="00783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d58af9-6693-473b-978f-5796f91f8949}" enabled="1" method="Standard" siteId="{a1aa81d8-7897-410b-a2b2-1d190024b7f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Kannan, Abhishek S</cp:lastModifiedBy>
  <cp:revision>4</cp:revision>
  <dcterms:created xsi:type="dcterms:W3CDTF">2022-11-30T02:26:00Z</dcterms:created>
  <dcterms:modified xsi:type="dcterms:W3CDTF">2024-11-14T11:18:00Z</dcterms:modified>
</cp:coreProperties>
</file>